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61230F">
        <w:rPr>
          <w:rFonts w:ascii="Times New Roman" w:hAnsi="Times New Roman" w:cs="Times New Roman"/>
          <w:sz w:val="28"/>
          <w:szCs w:val="28"/>
        </w:rPr>
        <w:t>4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61230F">
        <w:rPr>
          <w:rFonts w:ascii="Times New Roman" w:hAnsi="Times New Roman" w:cs="Times New Roman"/>
          <w:sz w:val="28"/>
          <w:szCs w:val="28"/>
        </w:rPr>
        <w:t>712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(2.1)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д. </w:t>
      </w:r>
      <w:proofErr w:type="spellStart"/>
      <w:r w:rsidR="0061230F">
        <w:rPr>
          <w:rFonts w:ascii="Times New Roman" w:hAnsi="Times New Roman" w:cs="Times New Roman"/>
          <w:sz w:val="28"/>
          <w:szCs w:val="28"/>
        </w:rPr>
        <w:t>Ершовка</w:t>
      </w:r>
      <w:proofErr w:type="spell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ул. </w:t>
      </w:r>
      <w:r w:rsidR="0061230F">
        <w:rPr>
          <w:rFonts w:ascii="Times New Roman" w:hAnsi="Times New Roman" w:cs="Times New Roman"/>
          <w:sz w:val="28"/>
          <w:szCs w:val="28"/>
        </w:rPr>
        <w:t>Центральная, д. 4/А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61230F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230F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61230F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230F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107" w:rsidRDefault="009B1107" w:rsidP="0039112C">
      <w:pPr>
        <w:spacing w:after="0" w:line="240" w:lineRule="auto"/>
      </w:pPr>
      <w:r>
        <w:separator/>
      </w:r>
    </w:p>
  </w:endnote>
  <w:endnote w:type="continuationSeparator" w:id="0">
    <w:p w:rsidR="009B1107" w:rsidRDefault="009B1107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107" w:rsidRDefault="009B1107" w:rsidP="0039112C">
      <w:pPr>
        <w:spacing w:after="0" w:line="240" w:lineRule="auto"/>
      </w:pPr>
      <w:r>
        <w:separator/>
      </w:r>
    </w:p>
  </w:footnote>
  <w:footnote w:type="continuationSeparator" w:id="0">
    <w:p w:rsidR="009B1107" w:rsidRDefault="009B1107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BFA3F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15</cp:revision>
  <cp:lastPrinted>2020-05-21T04:12:00Z</cp:lastPrinted>
  <dcterms:created xsi:type="dcterms:W3CDTF">2020-04-20T03:37:00Z</dcterms:created>
  <dcterms:modified xsi:type="dcterms:W3CDTF">2024-04-12T02:09:00Z</dcterms:modified>
</cp:coreProperties>
</file>